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204" w14:textId="77777777" w:rsidR="00AB757C" w:rsidRDefault="00F50A25">
      <w:pPr>
        <w:jc w:val="center"/>
        <w:rPr>
          <w:b/>
          <w:shd w:val="clear" w:color="auto" w:fill="B6D7A8"/>
        </w:rPr>
      </w:pPr>
      <w:r>
        <w:rPr>
          <w:b/>
        </w:rPr>
        <w:t xml:space="preserve">OP 1: </w:t>
      </w:r>
      <w:r>
        <w:rPr>
          <w:b/>
          <w:shd w:val="clear" w:color="auto" w:fill="B6D7A8"/>
        </w:rPr>
        <w:t>Arma tu “carnita asada” con el marinado perfecto</w:t>
      </w:r>
    </w:p>
    <w:p w14:paraId="029AB205" w14:textId="77777777" w:rsidR="00AB757C" w:rsidRDefault="00F50A25">
      <w:pPr>
        <w:jc w:val="center"/>
        <w:rPr>
          <w:b/>
          <w:shd w:val="clear" w:color="auto" w:fill="B6D7A8"/>
        </w:rPr>
      </w:pPr>
      <w:r>
        <w:rPr>
          <w:b/>
        </w:rPr>
        <w:t>OP 2:</w:t>
      </w:r>
      <w:r>
        <w:rPr>
          <w:b/>
          <w:shd w:val="clear" w:color="auto" w:fill="B6D7A8"/>
        </w:rPr>
        <w:t xml:space="preserve"> Marinado: el principal mandamiento para hacer una jugosa “carnita asada”</w:t>
      </w:r>
    </w:p>
    <w:p w14:paraId="029AB206" w14:textId="77777777" w:rsidR="00AB757C" w:rsidRDefault="00F50A25">
      <w:pPr>
        <w:jc w:val="center"/>
        <w:rPr>
          <w:b/>
          <w:shd w:val="clear" w:color="auto" w:fill="B6D7A8"/>
        </w:rPr>
      </w:pPr>
      <w:r>
        <w:rPr>
          <w:b/>
        </w:rPr>
        <w:t>OP 3:</w:t>
      </w:r>
      <w:r>
        <w:rPr>
          <w:b/>
          <w:shd w:val="clear" w:color="auto" w:fill="B6D7A8"/>
        </w:rPr>
        <w:t xml:space="preserve"> “¿Se va a hacer o no se va a hacer la carnita asada?”: aprende cómo lograr el marinado perfecto</w:t>
      </w:r>
    </w:p>
    <w:p w14:paraId="029AB207" w14:textId="77777777" w:rsidR="00AB757C" w:rsidRDefault="00AB757C">
      <w:pPr>
        <w:jc w:val="both"/>
      </w:pPr>
    </w:p>
    <w:p w14:paraId="029AB208" w14:textId="77777777" w:rsidR="00AB757C" w:rsidRDefault="00F50A25">
      <w:pPr>
        <w:jc w:val="both"/>
      </w:pPr>
      <w:r>
        <w:rPr>
          <w:b/>
        </w:rPr>
        <w:t>“¿Se va a hacer o no se va a hacer la carnita asada?”</w:t>
      </w:r>
      <w:r>
        <w:t xml:space="preserve">; ésta es una frase que en los últimos años ha quedado impregnada, </w:t>
      </w:r>
      <w:r>
        <w:rPr>
          <w:b/>
        </w:rPr>
        <w:t>cual sazonador a los mejores filetes</w:t>
      </w:r>
      <w:r>
        <w:t xml:space="preserve">, </w:t>
      </w:r>
      <w:r>
        <w:t xml:space="preserve">en la memoria gastronómica de los mexicanos. Y es que, para disfrutar del delicioso </w:t>
      </w:r>
      <w:r>
        <w:rPr>
          <w:b/>
        </w:rPr>
        <w:t>sabor y jugosidad</w:t>
      </w:r>
      <w:r>
        <w:t xml:space="preserve"> de un buen trozo de carne, en realidad no hay que buscar pretextos u ocasiones especiales: </w:t>
      </w:r>
      <w:r>
        <w:rPr>
          <w:b/>
        </w:rPr>
        <w:t>cualquier día es bueno</w:t>
      </w:r>
      <w:r>
        <w:t xml:space="preserve"> para desempolvar la parrilla, encender e</w:t>
      </w:r>
      <w:r>
        <w:t>l carbón y darse un deleite con el corte de carne preferido, ya sea solos o acompañados, pues no es una regla tener invitados para darse tan suculento festín.</w:t>
      </w:r>
    </w:p>
    <w:p w14:paraId="029AB209" w14:textId="77777777" w:rsidR="00AB757C" w:rsidRDefault="00AB757C">
      <w:pPr>
        <w:jc w:val="both"/>
      </w:pPr>
    </w:p>
    <w:p w14:paraId="029AB20A" w14:textId="77777777" w:rsidR="00AB757C" w:rsidRDefault="00F50A25">
      <w:pPr>
        <w:jc w:val="both"/>
      </w:pPr>
      <w:r>
        <w:t>Si bien muchas personas quedan apantalladas al ver los finos cortes de las series o películas, i</w:t>
      </w:r>
      <w:r>
        <w:t xml:space="preserve">maginando que es algo difícil de preparar, la verdad es que </w:t>
      </w:r>
      <w:r>
        <w:rPr>
          <w:b/>
        </w:rPr>
        <w:t xml:space="preserve">hacer una </w:t>
      </w:r>
      <w:proofErr w:type="spellStart"/>
      <w:r>
        <w:rPr>
          <w:b/>
        </w:rPr>
        <w:t>antojable</w:t>
      </w:r>
      <w:proofErr w:type="spellEnd"/>
      <w:r>
        <w:rPr>
          <w:b/>
        </w:rPr>
        <w:t xml:space="preserve"> “carnita asada” es más sencillo de lo que parece</w:t>
      </w:r>
      <w:r>
        <w:t>; sobre todo si se marina con productos a base de ingredientes que por años han demostrado su conveniencia para este platillo. P</w:t>
      </w:r>
      <w:r>
        <w:t xml:space="preserve">ara disfrutar de una </w:t>
      </w:r>
      <w:r>
        <w:rPr>
          <w:b/>
        </w:rPr>
        <w:t>carne asada inolvidable</w:t>
      </w:r>
      <w:r>
        <w:t>, aparte del necesario carbón para la parrilla, existe</w:t>
      </w:r>
      <w:r>
        <w:rPr>
          <w:b/>
        </w:rPr>
        <w:t xml:space="preserve"> </w:t>
      </w:r>
      <w:r>
        <w:t xml:space="preserve">un </w:t>
      </w:r>
      <w:r>
        <w:rPr>
          <w:b/>
        </w:rPr>
        <w:t>primer mandamiento</w:t>
      </w:r>
      <w:r>
        <w:t xml:space="preserve"> que todo </w:t>
      </w:r>
      <w:r>
        <w:rPr>
          <w:b/>
        </w:rPr>
        <w:t>amante de los buenos cortes</w:t>
      </w:r>
      <w:r>
        <w:t xml:space="preserve"> debe respetar:</w:t>
      </w:r>
    </w:p>
    <w:p w14:paraId="029AB20B" w14:textId="77777777" w:rsidR="00AB757C" w:rsidRDefault="00AB757C">
      <w:pPr>
        <w:jc w:val="both"/>
      </w:pPr>
    </w:p>
    <w:p w14:paraId="029AB20C" w14:textId="77777777" w:rsidR="00AB757C" w:rsidRDefault="00F50A25">
      <w:pPr>
        <w:jc w:val="both"/>
        <w:rPr>
          <w:b/>
        </w:rPr>
      </w:pPr>
      <w:r>
        <w:rPr>
          <w:b/>
        </w:rPr>
        <w:t>El marinado perfecto</w:t>
      </w:r>
    </w:p>
    <w:p w14:paraId="029AB20D" w14:textId="77777777" w:rsidR="00AB757C" w:rsidRDefault="00AB757C">
      <w:pPr>
        <w:jc w:val="both"/>
      </w:pPr>
    </w:p>
    <w:p w14:paraId="029AB20E" w14:textId="77777777" w:rsidR="00AB757C" w:rsidRDefault="00F50A25">
      <w:pPr>
        <w:jc w:val="both"/>
      </w:pPr>
      <w:r>
        <w:rPr>
          <w:b/>
        </w:rPr>
        <w:t>Una carne asada no es nada sin su marinado previo</w:t>
      </w:r>
      <w:r>
        <w:t>, el cual s</w:t>
      </w:r>
      <w:r>
        <w:t xml:space="preserve">e hace para que quede suave, jugosa y sobre todo </w:t>
      </w:r>
      <w:r>
        <w:rPr>
          <w:b/>
        </w:rPr>
        <w:t>llena de un exquisito sabor especial</w:t>
      </w:r>
      <w:r>
        <w:t xml:space="preserve">. Los productos que se suelen usar por excelencia para este </w:t>
      </w:r>
      <w:proofErr w:type="gramStart"/>
      <w:r>
        <w:t>tratamiento,</w:t>
      </w:r>
      <w:proofErr w:type="gramEnd"/>
      <w:r>
        <w:t xml:space="preserve"> son el </w:t>
      </w:r>
      <w:r>
        <w:rPr>
          <w:rFonts w:ascii="Helvetica Neue" w:eastAsia="Helvetica Neue" w:hAnsi="Helvetica Neue" w:cs="Helvetica Neue"/>
        </w:rPr>
        <w:t>sazonador líquido Maggi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rPr>
          <w:rFonts w:ascii="Helvetica Neue" w:eastAsia="Helvetica Neue" w:hAnsi="Helvetica Neue" w:cs="Helvetica Neue"/>
        </w:rPr>
        <w:t xml:space="preserve"> y la salsa tipo inglesa Crosse &amp; Blackwell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t xml:space="preserve">. </w:t>
      </w:r>
    </w:p>
    <w:p w14:paraId="029AB20F" w14:textId="77777777" w:rsidR="00AB757C" w:rsidRDefault="00AB757C">
      <w:pPr>
        <w:jc w:val="both"/>
      </w:pPr>
    </w:p>
    <w:p w14:paraId="029AB210" w14:textId="77777777" w:rsidR="00AB757C" w:rsidRDefault="00F50A25">
      <w:pPr>
        <w:jc w:val="both"/>
      </w:pPr>
      <w:r>
        <w:t xml:space="preserve">Hay varias maneras </w:t>
      </w:r>
      <w:r>
        <w:t xml:space="preserve">de combinar ambas soluciones para cocina, </w:t>
      </w:r>
      <w:r>
        <w:rPr>
          <w:b/>
        </w:rPr>
        <w:t>famosas por su versatilidad</w:t>
      </w:r>
      <w:r>
        <w:t xml:space="preserve"> ya sea antes, durante o después de preparar algún platillo o botana; pero una receta clásica es mezclarlas con jugo de limón, cebolla fileteada, chile serrano y un poco de aceite vegetal</w:t>
      </w:r>
      <w:r>
        <w:t xml:space="preserve">. </w:t>
      </w:r>
    </w:p>
    <w:p w14:paraId="029AB211" w14:textId="77777777" w:rsidR="00AB757C" w:rsidRDefault="00AB757C">
      <w:pPr>
        <w:jc w:val="both"/>
      </w:pPr>
    </w:p>
    <w:p w14:paraId="029AB212" w14:textId="77777777" w:rsidR="00AB757C" w:rsidRDefault="00F50A25">
      <w:pPr>
        <w:jc w:val="both"/>
      </w:pPr>
      <w:r>
        <w:t xml:space="preserve">En este </w:t>
      </w:r>
      <w:hyperlink r:id="rId6">
        <w:r>
          <w:rPr>
            <w:color w:val="1155CC"/>
            <w:u w:val="single"/>
          </w:rPr>
          <w:t>sitio web</w:t>
        </w:r>
      </w:hyperlink>
      <w:r>
        <w:t xml:space="preserve"> hay </w:t>
      </w:r>
      <w:r>
        <w:rPr>
          <w:b/>
        </w:rPr>
        <w:t>recetas con diferentes estilos de preparación</w:t>
      </w:r>
      <w:r>
        <w:t xml:space="preserve">, utilizando tanto el </w:t>
      </w:r>
      <w:r>
        <w:rPr>
          <w:rFonts w:ascii="Helvetica Neue" w:eastAsia="Helvetica Neue" w:hAnsi="Helvetica Neue" w:cs="Helvetica Neue"/>
        </w:rPr>
        <w:t>sazonador líquido Maggi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rPr>
          <w:rFonts w:ascii="Helvetica Neue" w:eastAsia="Helvetica Neue" w:hAnsi="Helvetica Neue" w:cs="Helvetica Neue"/>
        </w:rPr>
        <w:t xml:space="preserve"> como la salsa tipo inglesa Crosse &amp; Blackwell</w:t>
      </w:r>
      <w:r>
        <w:rPr>
          <w:rFonts w:ascii="Helvetica Neue" w:eastAsia="Helvetica Neue" w:hAnsi="Helvetica Neue" w:cs="Helvetica Neue"/>
          <w:vertAlign w:val="superscript"/>
        </w:rPr>
        <w:t>®</w:t>
      </w:r>
      <w:r>
        <w:t xml:space="preserve">. Lo más común es </w:t>
      </w:r>
      <w:r>
        <w:t xml:space="preserve">agregar un poco de sal a ambos lados del corte y luego sumergir la carne en el marinado, para finalmente </w:t>
      </w:r>
      <w:r>
        <w:rPr>
          <w:b/>
        </w:rPr>
        <w:t>refrigerarla</w:t>
      </w:r>
      <w:r>
        <w:t xml:space="preserve"> por lo menos durante media hora, envolviendo el recipiente con plástico de cocina.</w:t>
      </w:r>
    </w:p>
    <w:p w14:paraId="029AB213" w14:textId="77777777" w:rsidR="00AB757C" w:rsidRDefault="00AB757C">
      <w:pPr>
        <w:jc w:val="both"/>
      </w:pPr>
    </w:p>
    <w:p w14:paraId="029AB214" w14:textId="77777777" w:rsidR="00AB757C" w:rsidRDefault="00F50A25">
      <w:pPr>
        <w:jc w:val="both"/>
      </w:pPr>
      <w:r>
        <w:t>Ahora sí, respetando religiosamente este</w:t>
      </w:r>
      <w:r>
        <w:rPr>
          <w:b/>
        </w:rPr>
        <w:t xml:space="preserve"> primer mandam</w:t>
      </w:r>
      <w:r>
        <w:rPr>
          <w:b/>
        </w:rPr>
        <w:t>iento del fan de la “carnita asada”</w:t>
      </w:r>
      <w:r>
        <w:t>, es momento de consentirse o llamar a los amigos y familiares para compartir un suculento corte de carne recién pasado por el asador, como los que se sirven con tenedor y cuchillo enorme en los mejores restaurantes. Disf</w:t>
      </w:r>
      <w:r>
        <w:t xml:space="preserve">ruta con calma cada bocado, procura acompañar tu platillo con </w:t>
      </w:r>
      <w:r>
        <w:rPr>
          <w:b/>
        </w:rPr>
        <w:t>alguna agua natural de frutas</w:t>
      </w:r>
      <w:r>
        <w:t>, y pasa una deliciosa tarde al estilo norteño.</w:t>
      </w:r>
    </w:p>
    <w:p w14:paraId="029AB215" w14:textId="77777777" w:rsidR="00AB757C" w:rsidRDefault="00AB757C">
      <w:pPr>
        <w:jc w:val="both"/>
      </w:pPr>
    </w:p>
    <w:p w14:paraId="029AB216" w14:textId="77777777" w:rsidR="00AB757C" w:rsidRDefault="00AB757C">
      <w:pPr>
        <w:rPr>
          <w:rFonts w:ascii="Helvetica Neue" w:eastAsia="Helvetica Neue" w:hAnsi="Helvetica Neue" w:cs="Helvetica Neue"/>
          <w:sz w:val="24"/>
          <w:szCs w:val="24"/>
        </w:rPr>
      </w:pPr>
    </w:p>
    <w:p w14:paraId="029AB217" w14:textId="77777777" w:rsidR="00AB757C" w:rsidRDefault="00F50A25">
      <w:pPr>
        <w:jc w:val="both"/>
        <w:rPr>
          <w:rFonts w:ascii="Helvetica" w:eastAsia="Helvetica" w:hAnsi="Helvetica" w:cs="Helvetica"/>
          <w:b/>
          <w:color w:val="222222"/>
          <w:sz w:val="14"/>
          <w:szCs w:val="14"/>
        </w:rPr>
      </w:pPr>
      <w:r>
        <w:rPr>
          <w:rFonts w:ascii="Helvetica" w:eastAsia="Helvetica" w:hAnsi="Helvetica" w:cs="Helvetica"/>
          <w:b/>
          <w:color w:val="222222"/>
          <w:sz w:val="14"/>
          <w:szCs w:val="14"/>
        </w:rPr>
        <w:lastRenderedPageBreak/>
        <w:t>Acerca de Maggi</w:t>
      </w:r>
      <w:r>
        <w:rPr>
          <w:rFonts w:ascii="Helvetica" w:eastAsia="Helvetica" w:hAnsi="Helvetica" w:cs="Helvetica"/>
          <w:b/>
          <w:color w:val="222222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b/>
          <w:color w:val="222222"/>
          <w:sz w:val="14"/>
          <w:szCs w:val="14"/>
        </w:rPr>
        <w:t>:</w:t>
      </w:r>
    </w:p>
    <w:p w14:paraId="029AB218" w14:textId="77777777" w:rsidR="00AB757C" w:rsidRDefault="00F50A25">
      <w:pPr>
        <w:jc w:val="both"/>
        <w:rPr>
          <w:rFonts w:ascii="Helvetica" w:eastAsia="Helvetica" w:hAnsi="Helvetica" w:cs="Helvetica"/>
          <w:color w:val="222222"/>
          <w:sz w:val="14"/>
          <w:szCs w:val="14"/>
          <w:highlight w:val="white"/>
        </w:rPr>
      </w:pPr>
      <w:r>
        <w:rPr>
          <w:rFonts w:ascii="Helvetica" w:eastAsia="Helvetica" w:hAnsi="Helvetica" w:cs="Helvetica"/>
          <w:color w:val="222222"/>
          <w:sz w:val="14"/>
          <w:szCs w:val="14"/>
        </w:rPr>
        <w:t>Maggi</w:t>
      </w:r>
      <w:r>
        <w:rPr>
          <w:rFonts w:ascii="Helvetica" w:eastAsia="Helvetica" w:hAnsi="Helvetica" w:cs="Helvetica"/>
          <w:color w:val="222222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es la línea de productos culinarios de Nestlé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para cocinar con </w:t>
      </w:r>
      <w:proofErr w:type="spellStart"/>
      <w:r>
        <w:rPr>
          <w:rFonts w:ascii="Helvetica" w:eastAsia="Helvetica" w:hAnsi="Helvetica" w:cs="Helvetica"/>
          <w:b/>
          <w:color w:val="222222"/>
          <w:sz w:val="14"/>
          <w:szCs w:val="14"/>
        </w:rPr>
        <w:t>iMagginación</w:t>
      </w:r>
      <w:proofErr w:type="spellEnd"/>
      <w:r>
        <w:rPr>
          <w:rFonts w:ascii="Helvetica" w:eastAsia="Helvetica" w:hAnsi="Helvetica" w:cs="Helvetica"/>
          <w:b/>
          <w:color w:val="222222"/>
          <w:sz w:val="14"/>
          <w:szCs w:val="14"/>
        </w:rPr>
        <w:t xml:space="preserve"> </w:t>
      </w:r>
      <w:r>
        <w:rPr>
          <w:rFonts w:ascii="Helvetica" w:eastAsia="Helvetica" w:hAnsi="Helvetica" w:cs="Helvetica"/>
          <w:color w:val="222222"/>
          <w:sz w:val="14"/>
          <w:szCs w:val="14"/>
        </w:rPr>
        <w:t>todos los días, reinventando los platillos con su sabor único e insustituible, así como para iniciar cada comida con la practicidad y todo el sabor casero de sus sopas hechas con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ingredientes naturales. El portafolio de Maggi</w:t>
      </w:r>
      <w:r>
        <w:rPr>
          <w:rFonts w:ascii="Helvetica" w:eastAsia="Helvetica" w:hAnsi="Helvetica" w:cs="Helvetica"/>
          <w:color w:val="222222"/>
          <w:sz w:val="14"/>
          <w:szCs w:val="14"/>
          <w:vertAlign w:val="superscript"/>
        </w:rPr>
        <w:t xml:space="preserve">® 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se compone de más de 25 productos en las líneas de Sazonadores líquidos, </w:t>
      </w:r>
      <w:r>
        <w:rPr>
          <w:rFonts w:ascii="Helvetica" w:eastAsia="Helvetica" w:hAnsi="Helvetica" w:cs="Helvetica"/>
          <w:sz w:val="14"/>
          <w:szCs w:val="14"/>
        </w:rPr>
        <w:t>Jugoso al Sartén</w:t>
      </w:r>
      <w:r>
        <w:rPr>
          <w:rFonts w:ascii="Helvetica" w:eastAsia="Helvetica" w:hAnsi="Helvetica" w:cs="Helvetica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, </w:t>
      </w:r>
      <w:proofErr w:type="spellStart"/>
      <w:r>
        <w:rPr>
          <w:rFonts w:ascii="Helvetica" w:eastAsia="Helvetica" w:hAnsi="Helvetica" w:cs="Helvetica"/>
          <w:color w:val="222222"/>
          <w:sz w:val="14"/>
          <w:szCs w:val="14"/>
        </w:rPr>
        <w:t>Consomate</w:t>
      </w:r>
      <w:proofErr w:type="spellEnd"/>
      <w:r>
        <w:rPr>
          <w:rFonts w:ascii="Helvetica" w:eastAsia="Helvetica" w:hAnsi="Helvetica" w:cs="Helvetica"/>
          <w:sz w:val="14"/>
          <w:szCs w:val="14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</w:rPr>
        <w:t xml:space="preserve"> y Sopas Caseras. </w:t>
      </w:r>
      <w:r>
        <w:rPr>
          <w:rFonts w:ascii="Helvetica" w:eastAsia="Helvetica" w:hAnsi="Helvetica" w:cs="Helvetica"/>
          <w:sz w:val="14"/>
          <w:szCs w:val="14"/>
        </w:rPr>
        <w:t>Para obtener más información v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isite:</w:t>
      </w:r>
      <w:hyperlink r:id="rId7">
        <w:r>
          <w:rPr>
            <w:rFonts w:ascii="Helvetica" w:eastAsia="Helvetica" w:hAnsi="Helvetica" w:cs="Helvetica"/>
            <w:color w:val="1155CC"/>
            <w:sz w:val="14"/>
            <w:szCs w:val="14"/>
            <w:highlight w:val="white"/>
            <w:u w:val="single"/>
          </w:rPr>
          <w:t xml:space="preserve"> www.nestle.com.mx/brands/maggi</w:t>
        </w:r>
      </w:hyperlink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 </w:t>
      </w:r>
    </w:p>
    <w:p w14:paraId="029AB219" w14:textId="77777777" w:rsidR="00AB757C" w:rsidRDefault="00AB757C">
      <w:pPr>
        <w:jc w:val="both"/>
        <w:rPr>
          <w:rFonts w:ascii="Helvetica" w:eastAsia="Helvetica" w:hAnsi="Helvetica" w:cs="Helvetica"/>
          <w:color w:val="222222"/>
          <w:sz w:val="14"/>
          <w:szCs w:val="14"/>
        </w:rPr>
      </w:pPr>
    </w:p>
    <w:p w14:paraId="029AB21A" w14:textId="77777777" w:rsidR="00AB757C" w:rsidRDefault="00F50A25">
      <w:pPr>
        <w:jc w:val="both"/>
        <w:rPr>
          <w:rFonts w:ascii="Helvetica" w:eastAsia="Helvetica" w:hAnsi="Helvetica" w:cs="Helvetica"/>
          <w:color w:val="222222"/>
          <w:sz w:val="14"/>
          <w:szCs w:val="14"/>
          <w:highlight w:val="white"/>
        </w:rPr>
      </w:pPr>
      <w:r>
        <w:rPr>
          <w:rFonts w:ascii="Helvetica" w:eastAsia="Helvetica" w:hAnsi="Helvetica" w:cs="Helvetica"/>
          <w:b/>
          <w:sz w:val="14"/>
          <w:szCs w:val="14"/>
        </w:rPr>
        <w:t>Acerca de Nestlé México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  <w:vertAlign w:val="superscript"/>
        </w:rPr>
        <w:t>®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:</w:t>
      </w:r>
    </w:p>
    <w:p w14:paraId="029AB21B" w14:textId="77777777" w:rsidR="00AB757C" w:rsidRDefault="00F50A25">
      <w:pPr>
        <w:jc w:val="both"/>
        <w:rPr>
          <w:rFonts w:ascii="Helvetica" w:eastAsia="Helvetica" w:hAnsi="Helvetica" w:cs="Helvetica"/>
          <w:color w:val="0000FF"/>
          <w:sz w:val="14"/>
          <w:szCs w:val="14"/>
          <w:highlight w:val="white"/>
          <w:u w:val="single"/>
        </w:rPr>
      </w:pP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Nestlé es la compañía de alimentos y bebidas más grande del mundo. Da empleo a 323,000 personas y está presente en 189 países con el propósit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o de mejorar la calidad de vida y contribuir a un futuro más saludable. Con más de 85 años de presencia en México, Nestlé es la empresa líder en Nutrición, Salud y Bienestar en el país, contando con el respaldo de 32 Centros de Investigación globales, 17 f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ábricas en 7 estados y 16 centros de distribución, en los cuales se generan más de 16,000 empleos directos. Nestlé sustenta su estrategia de </w:t>
      </w:r>
      <w:r>
        <w:rPr>
          <w:rFonts w:ascii="Helvetica" w:eastAsia="Helvetica" w:hAnsi="Helvetica" w:cs="Helvetica"/>
          <w:i/>
          <w:color w:val="222222"/>
          <w:sz w:val="14"/>
          <w:szCs w:val="14"/>
          <w:highlight w:val="white"/>
        </w:rPr>
        <w:t>Creación de Valor Compartido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 generando beneficios concretos para la sociedad mexicana, fomentando la calidad de sus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 xml:space="preserve"> productos alimenticios, los cuales cuidan a los consumidores y los acompañan en sus distintas etapas de vida. </w:t>
      </w:r>
      <w:r>
        <w:rPr>
          <w:rFonts w:ascii="Helvetica" w:eastAsia="Helvetica" w:hAnsi="Helvetica" w:cs="Helvetica"/>
          <w:sz w:val="14"/>
          <w:szCs w:val="14"/>
        </w:rPr>
        <w:t>Para obtener más información v</w:t>
      </w:r>
      <w:r>
        <w:rPr>
          <w:rFonts w:ascii="Helvetica" w:eastAsia="Helvetica" w:hAnsi="Helvetica" w:cs="Helvetica"/>
          <w:color w:val="222222"/>
          <w:sz w:val="14"/>
          <w:szCs w:val="14"/>
          <w:highlight w:val="white"/>
        </w:rPr>
        <w:t>isite:</w:t>
      </w:r>
      <w:hyperlink r:id="rId8">
        <w:r>
          <w:rPr>
            <w:rFonts w:ascii="Helvetica" w:eastAsia="Helvetica" w:hAnsi="Helvetica" w:cs="Helvetica"/>
            <w:color w:val="1155CC"/>
            <w:sz w:val="14"/>
            <w:szCs w:val="14"/>
            <w:highlight w:val="white"/>
            <w:u w:val="single"/>
          </w:rPr>
          <w:t xml:space="preserve"> </w:t>
        </w:r>
      </w:hyperlink>
      <w:hyperlink r:id="rId9">
        <w:r>
          <w:rPr>
            <w:rFonts w:ascii="Helvetica" w:eastAsia="Helvetica" w:hAnsi="Helvetica" w:cs="Helvetica"/>
            <w:color w:val="0000FF"/>
            <w:sz w:val="14"/>
            <w:szCs w:val="14"/>
            <w:highlight w:val="white"/>
            <w:u w:val="single"/>
          </w:rPr>
          <w:t>www.nestle.com.mx</w:t>
        </w:r>
      </w:hyperlink>
    </w:p>
    <w:p w14:paraId="029AB21C" w14:textId="77777777" w:rsidR="00AB757C" w:rsidRDefault="00AB757C">
      <w:pPr>
        <w:jc w:val="both"/>
        <w:rPr>
          <w:rFonts w:ascii="Helvetica" w:eastAsia="Helvetica" w:hAnsi="Helvetica" w:cs="Helvetica"/>
          <w:sz w:val="14"/>
          <w:szCs w:val="14"/>
        </w:rPr>
      </w:pPr>
    </w:p>
    <w:p w14:paraId="029AB21D" w14:textId="77777777" w:rsidR="00AB757C" w:rsidRDefault="00F50A25">
      <w:pPr>
        <w:jc w:val="both"/>
        <w:rPr>
          <w:rFonts w:ascii="Helvetica" w:eastAsia="Helvetica" w:hAnsi="Helvetica" w:cs="Helvetica"/>
          <w:b/>
          <w:sz w:val="14"/>
          <w:szCs w:val="14"/>
        </w:rPr>
      </w:pPr>
      <w:r>
        <w:rPr>
          <w:rFonts w:ascii="Helvetica" w:eastAsia="Helvetica" w:hAnsi="Helvetica" w:cs="Helvetica"/>
          <w:b/>
          <w:sz w:val="14"/>
          <w:szCs w:val="14"/>
        </w:rPr>
        <w:t>Síguenos en:</w:t>
      </w:r>
    </w:p>
    <w:p w14:paraId="029AB21E" w14:textId="77777777" w:rsidR="00AB757C" w:rsidRPr="00431205" w:rsidRDefault="00F50A25">
      <w:pPr>
        <w:jc w:val="both"/>
        <w:rPr>
          <w:rFonts w:ascii="Helvetica" w:eastAsia="Helvetica" w:hAnsi="Helvetica" w:cs="Helvetica"/>
          <w:color w:val="1155CC"/>
          <w:sz w:val="14"/>
          <w:szCs w:val="14"/>
          <w:u w:val="single"/>
          <w:lang w:val="en-US"/>
        </w:rPr>
      </w:pPr>
      <w:r w:rsidRPr="00431205">
        <w:rPr>
          <w:rFonts w:ascii="Helvetica" w:eastAsia="Helvetica" w:hAnsi="Helvetica" w:cs="Helvetica"/>
          <w:sz w:val="14"/>
          <w:szCs w:val="14"/>
          <w:lang w:val="en-US"/>
        </w:rPr>
        <w:t>Facebook:</w:t>
      </w:r>
      <w:hyperlink r:id="rId10">
        <w:r w:rsidRPr="00431205">
          <w:rPr>
            <w:rFonts w:ascii="Helvetica" w:eastAsia="Helvetica" w:hAnsi="Helvetica" w:cs="Helvetica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029AB21F" w14:textId="77777777" w:rsidR="00AB757C" w:rsidRPr="00431205" w:rsidRDefault="00F50A25">
      <w:pPr>
        <w:jc w:val="both"/>
        <w:rPr>
          <w:rFonts w:ascii="Helvetica" w:eastAsia="Helvetica" w:hAnsi="Helvetica" w:cs="Helvetica"/>
          <w:sz w:val="14"/>
          <w:szCs w:val="14"/>
          <w:lang w:val="en-US"/>
        </w:rPr>
      </w:pPr>
      <w:r w:rsidRPr="00431205">
        <w:rPr>
          <w:rFonts w:ascii="Helvetica" w:eastAsia="Helvetica" w:hAnsi="Helvetica" w:cs="Helvetica"/>
          <w:sz w:val="14"/>
          <w:szCs w:val="14"/>
          <w:lang w:val="en-US"/>
        </w:rPr>
        <w:t>Pinterest:</w:t>
      </w:r>
      <w:hyperlink r:id="rId11">
        <w:r w:rsidRPr="00431205">
          <w:rPr>
            <w:rFonts w:ascii="Helvetica" w:eastAsia="Helvetica" w:hAnsi="Helvetica" w:cs="Helvetica"/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  <w:r w:rsidRPr="00431205">
        <w:rPr>
          <w:rFonts w:ascii="Helvetica" w:eastAsia="Helvetica" w:hAnsi="Helvetica" w:cs="Helvetica"/>
          <w:sz w:val="14"/>
          <w:szCs w:val="14"/>
          <w:lang w:val="en-US"/>
        </w:rPr>
        <w:t xml:space="preserve"> </w:t>
      </w:r>
    </w:p>
    <w:p w14:paraId="029AB220" w14:textId="77777777" w:rsidR="00AB757C" w:rsidRPr="00431205" w:rsidRDefault="00F50A25">
      <w:pPr>
        <w:jc w:val="both"/>
        <w:rPr>
          <w:color w:val="1155CC"/>
          <w:sz w:val="14"/>
          <w:szCs w:val="14"/>
          <w:u w:val="single"/>
          <w:lang w:val="en-US"/>
        </w:rPr>
      </w:pPr>
      <w:r w:rsidRPr="00431205">
        <w:rPr>
          <w:sz w:val="14"/>
          <w:szCs w:val="14"/>
          <w:lang w:val="en-US"/>
        </w:rPr>
        <w:t>YouTube:</w:t>
      </w:r>
      <w:hyperlink r:id="rId12">
        <w:r w:rsidRPr="00431205">
          <w:rPr>
            <w:color w:val="1155CC"/>
            <w:sz w:val="14"/>
            <w:szCs w:val="14"/>
            <w:u w:val="single"/>
            <w:lang w:val="en-US"/>
          </w:rPr>
          <w:t xml:space="preserve"> @recetasnestle</w:t>
        </w:r>
      </w:hyperlink>
    </w:p>
    <w:p w14:paraId="029AB221" w14:textId="77777777" w:rsidR="00AB757C" w:rsidRDefault="00F50A25">
      <w:pPr>
        <w:jc w:val="both"/>
        <w:rPr>
          <w:sz w:val="14"/>
          <w:szCs w:val="14"/>
        </w:rPr>
      </w:pPr>
      <w:r>
        <w:rPr>
          <w:sz w:val="14"/>
          <w:szCs w:val="14"/>
        </w:rPr>
        <w:t>Instagram:</w:t>
      </w:r>
      <w:hyperlink r:id="rId13">
        <w:r>
          <w:rPr>
            <w:color w:val="1155CC"/>
            <w:sz w:val="14"/>
            <w:szCs w:val="14"/>
            <w:u w:val="single"/>
          </w:rPr>
          <w:t xml:space="preserve"> @recetasnestle</w:t>
        </w:r>
      </w:hyperlink>
      <w:r>
        <w:rPr>
          <w:sz w:val="14"/>
          <w:szCs w:val="14"/>
        </w:rPr>
        <w:t xml:space="preserve"> </w:t>
      </w:r>
    </w:p>
    <w:p w14:paraId="029AB222" w14:textId="77777777" w:rsidR="00AB757C" w:rsidRDefault="00AB757C">
      <w:pPr>
        <w:jc w:val="both"/>
      </w:pPr>
    </w:p>
    <w:p w14:paraId="029AB223" w14:textId="77777777" w:rsidR="00AB757C" w:rsidRDefault="00AB757C"/>
    <w:sectPr w:rsidR="00AB757C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3E54" w14:textId="77777777" w:rsidR="00F50A25" w:rsidRDefault="00F50A25">
      <w:pPr>
        <w:spacing w:line="240" w:lineRule="auto"/>
      </w:pPr>
      <w:r>
        <w:separator/>
      </w:r>
    </w:p>
  </w:endnote>
  <w:endnote w:type="continuationSeparator" w:id="0">
    <w:p w14:paraId="6C6AAB6A" w14:textId="77777777" w:rsidR="00F50A25" w:rsidRDefault="00F50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79DC" w14:textId="77777777" w:rsidR="00F50A25" w:rsidRDefault="00F50A25">
      <w:pPr>
        <w:spacing w:line="240" w:lineRule="auto"/>
      </w:pPr>
      <w:r>
        <w:separator/>
      </w:r>
    </w:p>
  </w:footnote>
  <w:footnote w:type="continuationSeparator" w:id="0">
    <w:p w14:paraId="66F672D2" w14:textId="77777777" w:rsidR="00F50A25" w:rsidRDefault="00F50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B224" w14:textId="77777777" w:rsidR="00AB757C" w:rsidRDefault="00F50A25">
    <w:r>
      <w:rPr>
        <w:rFonts w:ascii="Open Sans" w:eastAsia="Open Sans" w:hAnsi="Open Sans" w:cs="Open Sans"/>
        <w:noProof/>
        <w:sz w:val="72"/>
        <w:szCs w:val="72"/>
      </w:rPr>
      <w:drawing>
        <wp:inline distT="114300" distB="114300" distL="114300" distR="114300" wp14:anchorId="029AB225" wp14:editId="029AB226">
          <wp:extent cx="966609" cy="604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609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7C"/>
    <w:rsid w:val="00431205"/>
    <w:rsid w:val="00AB757C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204"/>
  <w15:docId w15:val="{61FD49F7-7F12-4D42-B215-B3229F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3" Type="http://schemas.openxmlformats.org/officeDocument/2006/relationships/hyperlink" Target="https://www.instagram.com/recetasnest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stle.com.mx/brands/maggi" TargetMode="External"/><Relationship Id="rId12" Type="http://schemas.openxmlformats.org/officeDocument/2006/relationships/hyperlink" Target="https://www.youtube.com/c/recetasnestle/featur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cetasnestle.com.mx/busca?q=carne%20asada" TargetMode="External"/><Relationship Id="rId11" Type="http://schemas.openxmlformats.org/officeDocument/2006/relationships/hyperlink" Target="https://www.pinterest.com.mx/recetasnestle/_created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ecetas-Nestl%2525C3%2525A9-142919275994/?ref=page_intern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02.safelinks.protection.outlook.com/?url=http%25253A%25252F%25252Fwww.nestle.com.mx%25252F&amp;data=04%25257C01%25257CAndrea.Gomez%252540mx.nestle.com%25257C14020ac61bf04015e0dd08d956e2a100%25257C12a3af23a7694654847f958f3d479f4a%25257C0%25257C0%25257C637636354666606325%25257CUnknown%25257CTWFpbGZsb3d8eyJWIjoiMC4wLjAwMDAiLCJQIjoiV2luMzIiLCJBTiI6Ik1haWwiLCJXVCI6Mn0%25253D%25257C1000&amp;sdata=bRmO0Z%25252FtuCNXoUwOHHmhImuWknOxF58IezWC4bV7W9Q%2525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García,Mariana,MX-Ciudad de México</cp:lastModifiedBy>
  <cp:revision>2</cp:revision>
  <dcterms:created xsi:type="dcterms:W3CDTF">2022-07-05T15:13:00Z</dcterms:created>
  <dcterms:modified xsi:type="dcterms:W3CDTF">2022-07-05T15:13:00Z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2022-07-05T15:13:03Z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2819c42e-49e8-4383-8d4e-65ddd4040fa6</vt:lpwstr>
  </property>
  <property fmtid="{D5CDD505-2E9C-101B-9397-08002B2CF9AE}" pid="8" name="MSIP_Label_1ada0a2f-b917-4d51-b0d0-d418a10c8b23_ContentBits">
    <vt:lpwstr>0</vt:lpwstr>
  </property>
</Properties>
</file>